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6B0586"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6B0586">
        <w:rPr>
          <w:rFonts w:ascii="Arial" w:eastAsia="MS Mincho" w:hAnsi="Arial" w:cs="Arial"/>
          <w:b/>
          <w:color w:val="000000" w:themeColor="text1"/>
          <w:sz w:val="24"/>
          <w:szCs w:val="24"/>
          <w:lang w:val="en-US" w:eastAsia="en-US"/>
        </w:rPr>
        <w:t>3GPP TSG-RAN WG4 Meeting #</w:t>
      </w:r>
      <w:r w:rsidRPr="006B0586">
        <w:rPr>
          <w:rFonts w:ascii="Arial" w:eastAsia="MS Mincho" w:hAnsi="Arial" w:cs="Arial"/>
          <w:color w:val="000000" w:themeColor="text1"/>
          <w:sz w:val="20"/>
          <w:szCs w:val="20"/>
          <w:lang w:val="en-US" w:eastAsia="en-US"/>
        </w:rPr>
        <w:t xml:space="preserve"> </w:t>
      </w:r>
      <w:r w:rsidRPr="006B0586">
        <w:rPr>
          <w:rFonts w:ascii="Arial" w:eastAsia="MS Mincho" w:hAnsi="Arial" w:cs="Arial"/>
          <w:b/>
          <w:color w:val="000000" w:themeColor="text1"/>
          <w:sz w:val="24"/>
          <w:szCs w:val="24"/>
          <w:lang w:val="en-US" w:eastAsia="en-US"/>
        </w:rPr>
        <w:t>1</w:t>
      </w:r>
      <w:r w:rsidRPr="006B0586">
        <w:rPr>
          <w:rFonts w:ascii="Arial" w:eastAsiaTheme="minorEastAsia" w:hAnsi="Arial" w:cs="Arial" w:hint="eastAsia"/>
          <w:b/>
          <w:color w:val="000000" w:themeColor="text1"/>
          <w:sz w:val="24"/>
          <w:szCs w:val="24"/>
          <w:lang w:val="en-US"/>
        </w:rPr>
        <w:t>1</w:t>
      </w:r>
      <w:r w:rsidR="003B4895" w:rsidRPr="006B0586">
        <w:rPr>
          <w:rFonts w:ascii="Arial" w:eastAsiaTheme="minorEastAsia" w:hAnsi="Arial" w:cs="Arial" w:hint="eastAsia"/>
          <w:b/>
          <w:color w:val="000000" w:themeColor="text1"/>
          <w:sz w:val="24"/>
          <w:szCs w:val="24"/>
          <w:lang w:val="en-US"/>
        </w:rPr>
        <w:t>2</w:t>
      </w:r>
      <w:r w:rsidRPr="006B0586">
        <w:rPr>
          <w:rFonts w:ascii="Arial" w:eastAsiaTheme="minorEastAsia" w:hAnsi="Arial" w:cs="Arial"/>
          <w:b/>
          <w:color w:val="000000" w:themeColor="text1"/>
          <w:sz w:val="24"/>
          <w:szCs w:val="24"/>
          <w:lang w:val="en-US"/>
        </w:rPr>
        <w:t xml:space="preserve">                                                 </w:t>
      </w:r>
      <w:r w:rsidR="006B0586" w:rsidRPr="006B0586">
        <w:rPr>
          <w:rFonts w:ascii="Arial" w:eastAsiaTheme="minorEastAsia" w:hAnsi="Arial" w:cs="Arial" w:hint="eastAsia"/>
          <w:b/>
          <w:color w:val="000000" w:themeColor="text1"/>
          <w:sz w:val="24"/>
          <w:szCs w:val="24"/>
          <w:lang w:val="en-US"/>
        </w:rPr>
        <w:t xml:space="preserve">         </w:t>
      </w:r>
      <w:r w:rsidRPr="006B0586">
        <w:rPr>
          <w:rFonts w:ascii="Arial" w:eastAsiaTheme="minorEastAsia" w:hAnsi="Arial" w:cs="Arial" w:hint="eastAsia"/>
          <w:b/>
          <w:color w:val="000000" w:themeColor="text1"/>
          <w:sz w:val="24"/>
          <w:szCs w:val="24"/>
          <w:lang w:val="en-US"/>
        </w:rPr>
        <w:t xml:space="preserve"> </w:t>
      </w:r>
      <w:r w:rsidR="00B444A8" w:rsidRPr="006B0586">
        <w:rPr>
          <w:rFonts w:ascii="Arial" w:eastAsiaTheme="minorEastAsia" w:hAnsi="Arial" w:cs="Arial" w:hint="eastAsia"/>
          <w:b/>
          <w:color w:val="000000" w:themeColor="text1"/>
          <w:sz w:val="24"/>
          <w:szCs w:val="24"/>
          <w:lang w:val="en-US"/>
        </w:rPr>
        <w:t xml:space="preserve"> </w:t>
      </w:r>
      <w:r w:rsidR="006B0586" w:rsidRPr="006B0586">
        <w:rPr>
          <w:rFonts w:ascii="Arial" w:hAnsi="Arial" w:cs="Arial"/>
          <w:b/>
          <w:color w:val="000000" w:themeColor="text1"/>
          <w:sz w:val="24"/>
          <w:szCs w:val="24"/>
        </w:rPr>
        <w:t>R4-2411087</w:t>
      </w:r>
    </w:p>
    <w:p w:rsidR="00A66EC5" w:rsidRPr="006B0586" w:rsidRDefault="00A66EC5" w:rsidP="00A66EC5">
      <w:pPr>
        <w:pStyle w:val="CRCoverPage"/>
        <w:outlineLvl w:val="0"/>
        <w:rPr>
          <w:b/>
          <w:noProof/>
          <w:color w:val="000000" w:themeColor="text1"/>
          <w:sz w:val="24"/>
        </w:rPr>
      </w:pPr>
      <w:r w:rsidRPr="006B0586">
        <w:rPr>
          <w:b/>
          <w:noProof/>
          <w:color w:val="000000" w:themeColor="text1"/>
          <w:sz w:val="24"/>
        </w:rPr>
        <w:t>Maastricht, Netherlands, 19th – 23rd August, 2024</w:t>
      </w:r>
    </w:p>
    <w:p w:rsidR="004847AC" w:rsidRPr="006B0586" w:rsidRDefault="004847AC" w:rsidP="000B7C0C">
      <w:pPr>
        <w:pStyle w:val="afb"/>
        <w:spacing w:before="120" w:after="0"/>
        <w:rPr>
          <w:color w:val="000000" w:themeColor="text1"/>
        </w:rPr>
      </w:pPr>
    </w:p>
    <w:p w:rsidR="00360188" w:rsidRPr="006B0586" w:rsidRDefault="00A63EF1" w:rsidP="00360188">
      <w:pPr>
        <w:pStyle w:val="afb"/>
        <w:spacing w:before="0" w:after="0" w:line="360" w:lineRule="auto"/>
        <w:rPr>
          <w:rFonts w:ascii="Arial" w:hAnsi="Arial" w:cs="Arial"/>
          <w:color w:val="000000" w:themeColor="text1"/>
          <w:lang w:val="en-US"/>
        </w:rPr>
      </w:pPr>
      <w:r w:rsidRPr="006B0586">
        <w:rPr>
          <w:rFonts w:ascii="Arial" w:hAnsi="Arial" w:cs="Arial"/>
          <w:color w:val="000000" w:themeColor="text1"/>
        </w:rPr>
        <w:t xml:space="preserve">Title: </w:t>
      </w:r>
      <w:r w:rsidRPr="006B0586">
        <w:rPr>
          <w:rFonts w:ascii="Arial" w:hAnsi="Arial" w:cs="Arial"/>
          <w:b w:val="0"/>
          <w:color w:val="000000" w:themeColor="text1"/>
        </w:rPr>
        <w:tab/>
      </w:r>
      <w:r w:rsidR="001E28BA" w:rsidRPr="006B0586">
        <w:rPr>
          <w:rFonts w:ascii="Arial" w:hAnsi="Arial" w:cs="Arial" w:hint="eastAsia"/>
          <w:b w:val="0"/>
          <w:color w:val="000000" w:themeColor="text1"/>
          <w:lang w:val="en-US"/>
        </w:rPr>
        <w:t>BS</w:t>
      </w:r>
      <w:r w:rsidR="006B2A36" w:rsidRPr="006B0586">
        <w:rPr>
          <w:rFonts w:ascii="Arial" w:hAnsi="Arial" w:cs="Arial" w:hint="eastAsia"/>
          <w:b w:val="0"/>
          <w:color w:val="000000" w:themeColor="text1"/>
          <w:lang w:val="en-US"/>
        </w:rPr>
        <w:t xml:space="preserve"> RF requirements</w:t>
      </w:r>
      <w:r w:rsidR="00145916" w:rsidRPr="006B0586">
        <w:rPr>
          <w:rFonts w:ascii="Arial" w:hAnsi="Arial" w:cs="Arial"/>
          <w:b w:val="0"/>
          <w:color w:val="000000" w:themeColor="text1"/>
          <w:lang w:val="en-US"/>
        </w:rPr>
        <w:t xml:space="preserve"> for </w:t>
      </w:r>
      <w:r w:rsidR="006B2A36" w:rsidRPr="006B0586">
        <w:rPr>
          <w:rFonts w:ascii="Arial" w:hAnsi="Arial" w:cs="Arial"/>
          <w:b w:val="0"/>
          <w:color w:val="000000" w:themeColor="text1"/>
          <w:lang w:val="en-US"/>
        </w:rPr>
        <w:t>new NR bands n87</w:t>
      </w:r>
      <w:r w:rsidR="006B2A36" w:rsidRPr="006B0586">
        <w:rPr>
          <w:rFonts w:ascii="Arial" w:hAnsi="Arial" w:cs="Arial" w:hint="eastAsia"/>
          <w:b w:val="0"/>
          <w:color w:val="000000" w:themeColor="text1"/>
          <w:lang w:val="en-US"/>
        </w:rPr>
        <w:t xml:space="preserve"> and </w:t>
      </w:r>
      <w:r w:rsidR="006B2A36" w:rsidRPr="006B0586">
        <w:rPr>
          <w:rFonts w:ascii="Arial" w:hAnsi="Arial" w:cs="Arial"/>
          <w:b w:val="0"/>
          <w:color w:val="000000" w:themeColor="text1"/>
          <w:lang w:val="en-US"/>
        </w:rPr>
        <w:t>n88</w:t>
      </w:r>
      <w:r w:rsidR="00145916" w:rsidRPr="006B0586">
        <w:rPr>
          <w:rFonts w:ascii="Arial" w:hAnsi="Arial" w:cs="Arial"/>
          <w:color w:val="000000" w:themeColor="text1"/>
          <w:lang w:val="en-US"/>
        </w:rPr>
        <w:t xml:space="preserve"> </w:t>
      </w:r>
    </w:p>
    <w:p w:rsidR="00C34497" w:rsidRPr="006B0586" w:rsidRDefault="00C34497" w:rsidP="00A63EF1">
      <w:pPr>
        <w:pStyle w:val="afb"/>
        <w:spacing w:before="0" w:after="0" w:line="360" w:lineRule="auto"/>
        <w:rPr>
          <w:rFonts w:ascii="Arial" w:hAnsi="Arial" w:cs="Arial"/>
          <w:color w:val="000000" w:themeColor="text1"/>
        </w:rPr>
      </w:pPr>
      <w:r w:rsidRPr="006B0586">
        <w:rPr>
          <w:rFonts w:ascii="Arial" w:hAnsi="Arial" w:cs="Arial"/>
          <w:color w:val="000000" w:themeColor="text1"/>
        </w:rPr>
        <w:t xml:space="preserve">Source: </w:t>
      </w:r>
      <w:r w:rsidRPr="006B0586">
        <w:rPr>
          <w:rFonts w:ascii="Arial" w:hAnsi="Arial" w:cs="Arial"/>
          <w:color w:val="000000" w:themeColor="text1"/>
        </w:rPr>
        <w:tab/>
      </w:r>
      <w:r w:rsidRPr="006B0586">
        <w:rPr>
          <w:rFonts w:ascii="Arial" w:hAnsi="Arial" w:cs="Arial"/>
          <w:b w:val="0"/>
          <w:color w:val="000000" w:themeColor="text1"/>
        </w:rPr>
        <w:t>CATT</w:t>
      </w:r>
    </w:p>
    <w:p w:rsidR="00C34497" w:rsidRPr="006B0586" w:rsidRDefault="00C34497" w:rsidP="00A63EF1">
      <w:pPr>
        <w:pStyle w:val="afb"/>
        <w:spacing w:before="0" w:after="0" w:line="360" w:lineRule="auto"/>
        <w:rPr>
          <w:rFonts w:ascii="Arial" w:hAnsi="Arial" w:cs="Arial"/>
          <w:color w:val="000000" w:themeColor="text1"/>
        </w:rPr>
      </w:pPr>
      <w:r w:rsidRPr="006B0586">
        <w:rPr>
          <w:rFonts w:ascii="Arial" w:hAnsi="Arial" w:cs="Arial"/>
          <w:color w:val="000000" w:themeColor="text1"/>
        </w:rPr>
        <w:t>Agenda item:</w:t>
      </w:r>
      <w:r w:rsidRPr="006B0586">
        <w:rPr>
          <w:rFonts w:ascii="Arial" w:hAnsi="Arial" w:cs="Arial"/>
          <w:b w:val="0"/>
          <w:color w:val="000000" w:themeColor="text1"/>
        </w:rPr>
        <w:tab/>
      </w:r>
      <w:r w:rsidR="006B0586" w:rsidRPr="006B0586">
        <w:rPr>
          <w:rFonts w:ascii="Arial" w:hAnsi="Arial" w:cs="Arial"/>
          <w:b w:val="0"/>
          <w:color w:val="000000" w:themeColor="text1"/>
          <w:lang w:val="en-US"/>
        </w:rPr>
        <w:t>7.15.3</w:t>
      </w:r>
    </w:p>
    <w:p w:rsidR="00C34497" w:rsidRPr="006B0586" w:rsidRDefault="00C34497" w:rsidP="00A63EF1">
      <w:pPr>
        <w:pStyle w:val="afb"/>
        <w:spacing w:before="0" w:after="0" w:line="360" w:lineRule="auto"/>
        <w:rPr>
          <w:rFonts w:ascii="Arial" w:hAnsi="Arial" w:cs="Arial"/>
          <w:b w:val="0"/>
          <w:color w:val="000000" w:themeColor="text1"/>
          <w:lang w:val="en-US"/>
        </w:rPr>
      </w:pPr>
      <w:r w:rsidRPr="006B0586">
        <w:rPr>
          <w:rFonts w:ascii="Arial" w:hAnsi="Arial" w:cs="Arial"/>
          <w:color w:val="000000" w:themeColor="text1"/>
        </w:rPr>
        <w:t>Document for:</w:t>
      </w:r>
      <w:r w:rsidRPr="006B0586">
        <w:rPr>
          <w:rFonts w:ascii="Arial" w:hAnsi="Arial" w:cs="Arial"/>
          <w:b w:val="0"/>
          <w:color w:val="000000" w:themeColor="text1"/>
        </w:rPr>
        <w:tab/>
      </w:r>
      <w:bookmarkStart w:id="1" w:name="DocumentFor"/>
      <w:bookmarkEnd w:id="1"/>
      <w:r w:rsidR="006B2A36" w:rsidRPr="006B0586">
        <w:rPr>
          <w:rFonts w:ascii="Arial" w:hAnsi="Arial" w:cs="Arial" w:hint="eastAsia"/>
          <w:b w:val="0"/>
          <w:color w:val="000000" w:themeColor="text1"/>
        </w:rPr>
        <w:t>Approval</w:t>
      </w:r>
    </w:p>
    <w:p w:rsidR="004D369A" w:rsidRPr="006B0586"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6B0586">
        <w:rPr>
          <w:rFonts w:hint="eastAsia"/>
          <w:color w:val="000000" w:themeColor="text1"/>
          <w:lang w:eastAsia="zh-CN"/>
        </w:rPr>
        <w:t>Background</w:t>
      </w:r>
    </w:p>
    <w:p w:rsidR="006B2A36" w:rsidRPr="006B0586" w:rsidRDefault="006B2A36" w:rsidP="006B2A36">
      <w:pPr>
        <w:rPr>
          <w:color w:val="000000" w:themeColor="text1"/>
        </w:rPr>
      </w:pPr>
      <w:r w:rsidRPr="006B0586">
        <w:rPr>
          <w:color w:val="000000" w:themeColor="text1"/>
        </w:rPr>
        <w:t>During RAN#10</w:t>
      </w:r>
      <w:r w:rsidR="005418B7" w:rsidRPr="006B0586">
        <w:rPr>
          <w:rFonts w:hint="eastAsia"/>
          <w:color w:val="000000" w:themeColor="text1"/>
        </w:rPr>
        <w:t>4</w:t>
      </w:r>
      <w:r w:rsidRPr="006B0586">
        <w:rPr>
          <w:color w:val="000000" w:themeColor="text1"/>
        </w:rPr>
        <w:t xml:space="preserve"> meeting, </w:t>
      </w:r>
      <w:r w:rsidR="005418B7" w:rsidRPr="006B0586">
        <w:rPr>
          <w:rFonts w:hint="eastAsia"/>
          <w:color w:val="000000" w:themeColor="text1"/>
        </w:rPr>
        <w:t>n</w:t>
      </w:r>
      <w:r w:rsidR="005418B7" w:rsidRPr="006B0586">
        <w:rPr>
          <w:color w:val="000000" w:themeColor="text1"/>
        </w:rPr>
        <w:t>ew WI</w:t>
      </w:r>
      <w:r w:rsidR="005418B7" w:rsidRPr="006B0586">
        <w:rPr>
          <w:rFonts w:hint="eastAsia"/>
          <w:color w:val="000000" w:themeColor="text1"/>
        </w:rPr>
        <w:t xml:space="preserve"> </w:t>
      </w:r>
      <w:r w:rsidR="005418B7" w:rsidRPr="006B0586">
        <w:rPr>
          <w:color w:val="000000" w:themeColor="text1"/>
        </w:rPr>
        <w:t xml:space="preserve">on introduction of NR bands n87 and n88 </w:t>
      </w:r>
      <w:r w:rsidRPr="006B0586">
        <w:rPr>
          <w:color w:val="000000" w:themeColor="text1"/>
        </w:rPr>
        <w:t xml:space="preserve">was approved in [1]. The </w:t>
      </w:r>
      <w:r w:rsidR="00E6330C" w:rsidRPr="006B0586">
        <w:rPr>
          <w:rFonts w:hint="eastAsia"/>
          <w:color w:val="000000" w:themeColor="text1"/>
        </w:rPr>
        <w:t>core</w:t>
      </w:r>
      <w:r w:rsidRPr="006B0586">
        <w:rPr>
          <w:color w:val="000000" w:themeColor="text1"/>
        </w:rPr>
        <w:t xml:space="preserve"> objective is to standardize two new NR FDD bands n</w:t>
      </w:r>
      <w:r w:rsidR="005418B7" w:rsidRPr="006B0586">
        <w:rPr>
          <w:rFonts w:hint="eastAsia"/>
          <w:color w:val="000000" w:themeColor="text1"/>
        </w:rPr>
        <w:t>87</w:t>
      </w:r>
      <w:r w:rsidRPr="006B0586">
        <w:rPr>
          <w:color w:val="000000" w:themeColor="text1"/>
        </w:rPr>
        <w:t xml:space="preserve"> and n</w:t>
      </w:r>
      <w:r w:rsidR="005418B7" w:rsidRPr="006B0586">
        <w:rPr>
          <w:rFonts w:hint="eastAsia"/>
          <w:color w:val="000000" w:themeColor="text1"/>
        </w:rPr>
        <w:t>88</w:t>
      </w:r>
      <w:r w:rsidRPr="006B0586">
        <w:rPr>
          <w:color w:val="000000" w:themeColor="text1"/>
        </w:rPr>
        <w:t xml:space="preserve"> in the 4</w:t>
      </w:r>
      <w:r w:rsidR="005418B7" w:rsidRPr="006B0586">
        <w:rPr>
          <w:rFonts w:hint="eastAsia"/>
          <w:color w:val="000000" w:themeColor="text1"/>
        </w:rPr>
        <w:t>1</w:t>
      </w:r>
      <w:r w:rsidRPr="006B0586">
        <w:rPr>
          <w:color w:val="000000" w:themeColor="text1"/>
        </w:rPr>
        <w:t>0MHz range.</w:t>
      </w:r>
    </w:p>
    <w:p w:rsidR="005418B7" w:rsidRPr="006B0586" w:rsidRDefault="005418B7" w:rsidP="005418B7">
      <w:pPr>
        <w:numPr>
          <w:ilvl w:val="1"/>
          <w:numId w:val="25"/>
        </w:numPr>
        <w:spacing w:before="0" w:after="180"/>
        <w:ind w:right="-99"/>
        <w:jc w:val="left"/>
        <w:rPr>
          <w:bCs/>
          <w:color w:val="000000" w:themeColor="text1"/>
          <w:lang w:val="de-AT"/>
        </w:rPr>
      </w:pPr>
      <w:r w:rsidRPr="006B0586">
        <w:rPr>
          <w:bCs/>
          <w:color w:val="000000" w:themeColor="text1"/>
          <w:lang w:val="de-AT"/>
        </w:rPr>
        <w:t xml:space="preserve">E-UTRA band 87 (UL 410 </w:t>
      </w:r>
      <w:r w:rsidRPr="006B0586">
        <w:rPr>
          <w:bCs/>
          <w:color w:val="000000" w:themeColor="text1"/>
          <w:lang w:val="de-AT"/>
        </w:rPr>
        <w:noBreakHyphen/>
        <w:t xml:space="preserve"> 415, DL 420 – 425 MHz) </w:t>
      </w:r>
    </w:p>
    <w:p w:rsidR="005418B7" w:rsidRPr="006B0586" w:rsidRDefault="005418B7" w:rsidP="005418B7">
      <w:pPr>
        <w:numPr>
          <w:ilvl w:val="1"/>
          <w:numId w:val="25"/>
        </w:numPr>
        <w:spacing w:before="0" w:after="180"/>
        <w:ind w:right="-99"/>
        <w:jc w:val="left"/>
        <w:rPr>
          <w:bCs/>
          <w:color w:val="000000" w:themeColor="text1"/>
          <w:lang w:val="de-AT"/>
        </w:rPr>
      </w:pPr>
      <w:r w:rsidRPr="006B0586">
        <w:rPr>
          <w:bCs/>
          <w:color w:val="000000" w:themeColor="text1"/>
          <w:lang w:val="de-AT"/>
        </w:rPr>
        <w:t xml:space="preserve">E-UTRA band 88 (UL 412 </w:t>
      </w:r>
      <w:r w:rsidRPr="006B0586">
        <w:rPr>
          <w:bCs/>
          <w:color w:val="000000" w:themeColor="text1"/>
          <w:lang w:val="de-AT"/>
        </w:rPr>
        <w:noBreakHyphen/>
        <w:t xml:space="preserve"> 417, DL 422 – 427 MHz) </w:t>
      </w:r>
    </w:p>
    <w:p w:rsidR="006B2A36" w:rsidRPr="006B0586" w:rsidRDefault="006B2A36" w:rsidP="00EE7513">
      <w:pPr>
        <w:rPr>
          <w:color w:val="000000" w:themeColor="text1"/>
          <w:sz w:val="20"/>
          <w:lang w:val="de-AT"/>
        </w:rPr>
      </w:pPr>
      <w:bookmarkStart w:id="2" w:name="OLE_LINK54"/>
      <w:bookmarkStart w:id="3" w:name="OLE_LINK55"/>
      <w:r w:rsidRPr="006B0586">
        <w:rPr>
          <w:rFonts w:hint="eastAsia"/>
          <w:color w:val="000000" w:themeColor="text1"/>
          <w:lang w:val="de-AT"/>
        </w:rPr>
        <w:t>I</w:t>
      </w:r>
      <w:r w:rsidRPr="006B0586">
        <w:rPr>
          <w:color w:val="000000" w:themeColor="text1"/>
          <w:lang w:val="de-AT"/>
        </w:rPr>
        <w:t>n this paper</w:t>
      </w:r>
      <w:r w:rsidR="004B3F7C" w:rsidRPr="006B0586">
        <w:rPr>
          <w:rFonts w:hint="eastAsia"/>
          <w:color w:val="000000" w:themeColor="text1"/>
          <w:lang w:val="de-AT"/>
        </w:rPr>
        <w:t>,</w:t>
      </w:r>
      <w:r w:rsidRPr="006B0586">
        <w:rPr>
          <w:color w:val="000000" w:themeColor="text1"/>
          <w:lang w:val="de-AT"/>
        </w:rPr>
        <w:t xml:space="preserve"> we provide </w:t>
      </w:r>
      <w:r w:rsidR="0072103E" w:rsidRPr="006B0586">
        <w:rPr>
          <w:rFonts w:hint="eastAsia"/>
          <w:color w:val="000000" w:themeColor="text1"/>
          <w:lang w:val="de-AT"/>
        </w:rPr>
        <w:t>BS</w:t>
      </w:r>
      <w:r w:rsidR="005418B7" w:rsidRPr="006B0586">
        <w:rPr>
          <w:rFonts w:hint="eastAsia"/>
          <w:color w:val="000000" w:themeColor="text1"/>
          <w:lang w:val="de-AT"/>
        </w:rPr>
        <w:t xml:space="preserve"> RF requirements </w:t>
      </w:r>
      <w:r w:rsidRPr="006B0586">
        <w:rPr>
          <w:color w:val="000000" w:themeColor="text1"/>
          <w:lang w:val="de-AT"/>
        </w:rPr>
        <w:t xml:space="preserve">for the two new </w:t>
      </w:r>
      <w:r w:rsidR="00555840" w:rsidRPr="006B0586">
        <w:rPr>
          <w:color w:val="000000" w:themeColor="text1"/>
          <w:lang w:val="de-AT"/>
        </w:rPr>
        <w:t>NR</w:t>
      </w:r>
      <w:r w:rsidR="00555840" w:rsidRPr="006B0586">
        <w:rPr>
          <w:rFonts w:hint="eastAsia"/>
          <w:color w:val="000000" w:themeColor="text1"/>
          <w:lang w:val="de-AT"/>
        </w:rPr>
        <w:t xml:space="preserve"> </w:t>
      </w:r>
      <w:r w:rsidRPr="006B0586">
        <w:rPr>
          <w:color w:val="000000" w:themeColor="text1"/>
          <w:lang w:val="de-AT"/>
        </w:rPr>
        <w:t>bands.</w:t>
      </w:r>
      <w:bookmarkEnd w:id="2"/>
      <w:bookmarkEnd w:id="3"/>
    </w:p>
    <w:p w:rsidR="001A4D40" w:rsidRPr="006B0586" w:rsidRDefault="0072103E" w:rsidP="00B0751C">
      <w:pPr>
        <w:pStyle w:val="11"/>
        <w:numPr>
          <w:ilvl w:val="0"/>
          <w:numId w:val="4"/>
        </w:numPr>
        <w:pBdr>
          <w:top w:val="single" w:sz="12" w:space="3" w:color="auto"/>
        </w:pBdr>
        <w:overflowPunct/>
        <w:autoSpaceDE/>
        <w:autoSpaceDN/>
        <w:adjustRightInd/>
        <w:spacing w:before="240" w:after="180"/>
        <w:jc w:val="left"/>
        <w:textAlignment w:val="auto"/>
        <w:rPr>
          <w:color w:val="000000" w:themeColor="text1"/>
          <w:lang w:eastAsia="zh-CN"/>
        </w:rPr>
      </w:pPr>
      <w:r w:rsidRPr="006B0586">
        <w:rPr>
          <w:color w:val="000000" w:themeColor="text1"/>
        </w:rPr>
        <w:t>BS</w:t>
      </w:r>
      <w:r w:rsidRPr="006B0586">
        <w:rPr>
          <w:rFonts w:hint="eastAsia"/>
          <w:color w:val="000000" w:themeColor="text1"/>
          <w:lang w:eastAsia="zh-CN"/>
        </w:rPr>
        <w:t xml:space="preserve"> </w:t>
      </w:r>
      <w:r w:rsidRPr="006B0586">
        <w:rPr>
          <w:color w:val="000000" w:themeColor="text1"/>
        </w:rPr>
        <w:t>R</w:t>
      </w:r>
      <w:r w:rsidR="001A4D40" w:rsidRPr="006B0586">
        <w:rPr>
          <w:color w:val="000000" w:themeColor="text1"/>
        </w:rPr>
        <w:t>F Requirement</w:t>
      </w:r>
      <w:r w:rsidR="00644AEC" w:rsidRPr="006B0586">
        <w:rPr>
          <w:rFonts w:hint="eastAsia"/>
          <w:color w:val="000000" w:themeColor="text1"/>
          <w:lang w:eastAsia="zh-CN"/>
        </w:rPr>
        <w:t>s</w:t>
      </w:r>
    </w:p>
    <w:p w:rsidR="00D0258B" w:rsidRPr="009602DE" w:rsidRDefault="00D0258B" w:rsidP="00D0258B">
      <w:pPr>
        <w:rPr>
          <w:color w:val="000000" w:themeColor="text1"/>
        </w:rPr>
      </w:pPr>
      <w:r w:rsidRPr="00D0258B">
        <w:rPr>
          <w:rFonts w:hint="eastAsia"/>
          <w:color w:val="000000" w:themeColor="text1"/>
        </w:rPr>
        <w:t xml:space="preserve">We review TS38.104 [2], </w:t>
      </w:r>
      <w:r>
        <w:rPr>
          <w:rFonts w:hint="eastAsia"/>
          <w:color w:val="000000" w:themeColor="text1"/>
        </w:rPr>
        <w:t xml:space="preserve">those requirements that </w:t>
      </w:r>
      <w:r w:rsidRPr="00D0258B">
        <w:rPr>
          <w:color w:val="000000" w:themeColor="text1"/>
        </w:rPr>
        <w:t>NR bands n87 and n88</w:t>
      </w:r>
      <w:r w:rsidRPr="00D0258B">
        <w:rPr>
          <w:rFonts w:hint="eastAsia"/>
          <w:color w:val="000000" w:themeColor="text1"/>
        </w:rPr>
        <w:t xml:space="preserve"> </w:t>
      </w:r>
      <w:r>
        <w:rPr>
          <w:rFonts w:hint="eastAsia"/>
          <w:color w:val="000000" w:themeColor="text1"/>
        </w:rPr>
        <w:t>should support are all included, only need to add n87 and n88 in relative requirements</w:t>
      </w:r>
      <w:r w:rsidR="009602DE">
        <w:rPr>
          <w:rFonts w:hint="eastAsia"/>
          <w:color w:val="000000" w:themeColor="text1"/>
        </w:rPr>
        <w:t>, the requirement</w:t>
      </w:r>
      <w:r w:rsidR="006A08D6">
        <w:rPr>
          <w:rFonts w:hint="eastAsia"/>
          <w:color w:val="000000" w:themeColor="text1"/>
        </w:rPr>
        <w:t>s</w:t>
      </w:r>
      <w:r w:rsidR="009602DE">
        <w:rPr>
          <w:rFonts w:hint="eastAsia"/>
          <w:color w:val="000000" w:themeColor="text1"/>
        </w:rPr>
        <w:t xml:space="preserve"> need to be updated include OBUE, </w:t>
      </w:r>
      <w:r w:rsidR="009602DE" w:rsidRPr="009602DE">
        <w:rPr>
          <w:color w:val="000000" w:themeColor="text1"/>
        </w:rPr>
        <w:tab/>
      </w:r>
      <w:r w:rsidR="009602DE">
        <w:rPr>
          <w:rFonts w:hint="eastAsia"/>
          <w:color w:val="000000" w:themeColor="text1"/>
        </w:rPr>
        <w:t>a</w:t>
      </w:r>
      <w:r w:rsidR="009602DE" w:rsidRPr="009602DE">
        <w:rPr>
          <w:color w:val="000000" w:themeColor="text1"/>
        </w:rPr>
        <w:t>dditional spurious emissions requirements</w:t>
      </w:r>
      <w:r w:rsidR="009602DE">
        <w:rPr>
          <w:rFonts w:hint="eastAsia"/>
          <w:color w:val="000000" w:themeColor="text1"/>
        </w:rPr>
        <w:t xml:space="preserve"> and </w:t>
      </w:r>
      <w:r w:rsidR="006A08D6">
        <w:rPr>
          <w:rFonts w:hint="eastAsia"/>
          <w:color w:val="000000" w:themeColor="text1"/>
        </w:rPr>
        <w:t>c</w:t>
      </w:r>
      <w:r w:rsidR="009602DE" w:rsidRPr="009602DE">
        <w:rPr>
          <w:color w:val="000000" w:themeColor="text1"/>
        </w:rPr>
        <w:t>o-location with other base stations</w:t>
      </w:r>
      <w:r w:rsidR="006A08D6">
        <w:rPr>
          <w:rFonts w:hint="eastAsia"/>
          <w:color w:val="000000" w:themeColor="text1"/>
        </w:rPr>
        <w:t xml:space="preserve"> </w:t>
      </w:r>
      <w:r w:rsidR="006A08D6" w:rsidRPr="009602DE">
        <w:rPr>
          <w:color w:val="000000" w:themeColor="text1"/>
        </w:rPr>
        <w:t>requirements</w:t>
      </w:r>
      <w:r w:rsidR="006A08D6">
        <w:rPr>
          <w:rFonts w:hint="eastAsia"/>
          <w:color w:val="000000" w:themeColor="text1"/>
        </w:rPr>
        <w:t>.</w:t>
      </w:r>
    </w:p>
    <w:p w:rsidR="00D21BCA" w:rsidRPr="006B0586" w:rsidRDefault="00D21BCA" w:rsidP="002D2657">
      <w:pPr>
        <w:rPr>
          <w:b/>
          <w:color w:val="000000" w:themeColor="text1"/>
          <w:lang w:val="de-AT"/>
        </w:rPr>
      </w:pPr>
      <w:r w:rsidRPr="006B0586">
        <w:rPr>
          <w:rFonts w:hint="eastAsia"/>
          <w:color w:val="000000" w:themeColor="text1"/>
          <w:lang w:val="de-AT"/>
        </w:rPr>
        <w:t xml:space="preserve">We also provide a draft CR[3], it introduce system parameters and BS RF requirements </w:t>
      </w:r>
      <w:r w:rsidRPr="006B0586">
        <w:rPr>
          <w:color w:val="000000" w:themeColor="text1"/>
          <w:lang w:val="de-AT"/>
        </w:rPr>
        <w:t>for the two new bands</w:t>
      </w:r>
      <w:r w:rsidRPr="006B0586">
        <w:rPr>
          <w:rFonts w:hint="eastAsia"/>
          <w:color w:val="000000" w:themeColor="text1"/>
          <w:lang w:val="de-AT"/>
        </w:rPr>
        <w:t xml:space="preserve"> to TS 38.104.</w:t>
      </w:r>
    </w:p>
    <w:p w:rsidR="00EE45A3" w:rsidRPr="006B0586"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6B0586">
        <w:rPr>
          <w:rFonts w:hint="eastAsia"/>
          <w:color w:val="000000" w:themeColor="text1"/>
          <w:lang w:eastAsia="zh-CN"/>
        </w:rPr>
        <w:t>Reference</w:t>
      </w:r>
    </w:p>
    <w:p w:rsidR="003B4895" w:rsidRPr="006B0586" w:rsidRDefault="003B4895" w:rsidP="008F43CD">
      <w:pPr>
        <w:rPr>
          <w:color w:val="000000" w:themeColor="text1"/>
        </w:rPr>
      </w:pPr>
      <w:r w:rsidRPr="006B0586">
        <w:rPr>
          <w:rFonts w:hint="eastAsia"/>
          <w:color w:val="000000" w:themeColor="text1"/>
        </w:rPr>
        <w:t xml:space="preserve">[1] </w:t>
      </w:r>
      <w:r w:rsidRPr="006B0586">
        <w:rPr>
          <w:color w:val="000000" w:themeColor="text1"/>
        </w:rPr>
        <w:t>RP-241663</w:t>
      </w:r>
      <w:r w:rsidRPr="006B0586">
        <w:rPr>
          <w:rFonts w:hint="eastAsia"/>
          <w:color w:val="000000" w:themeColor="text1"/>
        </w:rPr>
        <w:t xml:space="preserve">, </w:t>
      </w:r>
      <w:r w:rsidRPr="006B0586">
        <w:rPr>
          <w:color w:val="000000" w:themeColor="text1"/>
        </w:rPr>
        <w:t>“</w:t>
      </w:r>
      <w:r w:rsidR="00D0258B" w:rsidRPr="00D0258B">
        <w:rPr>
          <w:color w:val="000000" w:themeColor="text1"/>
        </w:rPr>
        <w:t>New WID on introduction of NR bands n87 and n88</w:t>
      </w:r>
      <w:r w:rsidRPr="006B0586">
        <w:rPr>
          <w:color w:val="000000" w:themeColor="text1"/>
        </w:rPr>
        <w:t>”</w:t>
      </w:r>
      <w:r w:rsidRPr="006B0586">
        <w:rPr>
          <w:rFonts w:hint="eastAsia"/>
          <w:color w:val="000000" w:themeColor="text1"/>
        </w:rPr>
        <w:t xml:space="preserve">, </w:t>
      </w:r>
      <w:r w:rsidR="009602DE" w:rsidRPr="009602DE">
        <w:rPr>
          <w:color w:val="000000" w:themeColor="text1"/>
        </w:rPr>
        <w:t>Nokia</w:t>
      </w:r>
      <w:r w:rsidR="009602DE">
        <w:rPr>
          <w:rFonts w:hint="eastAsia"/>
          <w:color w:val="000000" w:themeColor="text1"/>
        </w:rPr>
        <w:t xml:space="preserve">, </w:t>
      </w:r>
      <w:r w:rsidRPr="006B0586">
        <w:rPr>
          <w:rFonts w:hint="eastAsia"/>
          <w:color w:val="000000" w:themeColor="text1"/>
        </w:rPr>
        <w:t>RAN</w:t>
      </w:r>
      <w:r w:rsidRPr="006B0586">
        <w:rPr>
          <w:color w:val="000000" w:themeColor="text1"/>
        </w:rPr>
        <w:t>#104</w:t>
      </w:r>
    </w:p>
    <w:p w:rsidR="00B55BD4" w:rsidRPr="006B0586" w:rsidRDefault="00B55BD4" w:rsidP="008F43CD">
      <w:pPr>
        <w:rPr>
          <w:color w:val="000000" w:themeColor="text1"/>
        </w:rPr>
      </w:pPr>
      <w:r w:rsidRPr="006B0586">
        <w:rPr>
          <w:rFonts w:hint="eastAsia"/>
          <w:color w:val="000000" w:themeColor="text1"/>
        </w:rPr>
        <w:t>[2] T</w:t>
      </w:r>
      <w:r w:rsidR="009602DE">
        <w:rPr>
          <w:rFonts w:hint="eastAsia"/>
          <w:color w:val="000000" w:themeColor="text1"/>
        </w:rPr>
        <w:t>S</w:t>
      </w:r>
      <w:r w:rsidRPr="006B0586">
        <w:rPr>
          <w:rFonts w:hint="eastAsia"/>
          <w:color w:val="000000" w:themeColor="text1"/>
        </w:rPr>
        <w:t>38.104</w:t>
      </w:r>
    </w:p>
    <w:p w:rsidR="00D21BCA" w:rsidRPr="006B0586" w:rsidRDefault="00D21BCA" w:rsidP="008F43CD">
      <w:pPr>
        <w:rPr>
          <w:color w:val="000000" w:themeColor="text1"/>
        </w:rPr>
      </w:pPr>
      <w:r w:rsidRPr="006B0586">
        <w:rPr>
          <w:rFonts w:hint="eastAsia"/>
          <w:color w:val="000000" w:themeColor="text1"/>
        </w:rPr>
        <w:t>[3]</w:t>
      </w:r>
      <w:r w:rsidR="00D30518" w:rsidRPr="00D30518">
        <w:t xml:space="preserve"> </w:t>
      </w:r>
      <w:r w:rsidR="00D30518" w:rsidRPr="00D30518">
        <w:rPr>
          <w:noProof/>
          <w:color w:val="000000" w:themeColor="text1"/>
        </w:rPr>
        <w:t>R4-2411089</w:t>
      </w:r>
      <w:r w:rsidRPr="006B0586">
        <w:rPr>
          <w:rFonts w:hint="eastAsia"/>
          <w:color w:val="000000" w:themeColor="text1"/>
        </w:rPr>
        <w:t xml:space="preserve">, </w:t>
      </w:r>
      <w:r w:rsidRPr="006B0586">
        <w:rPr>
          <w:color w:val="000000" w:themeColor="text1"/>
        </w:rPr>
        <w:t>“</w:t>
      </w:r>
      <w:r w:rsidRPr="006B0586">
        <w:rPr>
          <w:noProof/>
          <w:color w:val="000000" w:themeColor="text1"/>
        </w:rPr>
        <w:t>draft CR</w:t>
      </w:r>
      <w:bookmarkStart w:id="4" w:name="_GoBack"/>
      <w:bookmarkEnd w:id="4"/>
      <w:r w:rsidRPr="006B0586">
        <w:rPr>
          <w:noProof/>
          <w:color w:val="000000" w:themeColor="text1"/>
        </w:rPr>
        <w:t xml:space="preserve"> to TS 38.104 on introduction NR bands n87 and n88”</w:t>
      </w:r>
      <w:r w:rsidRPr="006B0586">
        <w:rPr>
          <w:rFonts w:hint="eastAsia"/>
          <w:noProof/>
          <w:color w:val="000000" w:themeColor="text1"/>
        </w:rPr>
        <w:t>,</w:t>
      </w:r>
      <w:r w:rsidR="009602DE">
        <w:rPr>
          <w:rFonts w:hint="eastAsia"/>
          <w:noProof/>
          <w:color w:val="000000" w:themeColor="text1"/>
        </w:rPr>
        <w:t xml:space="preserve"> CATT, </w:t>
      </w:r>
      <w:r w:rsidRPr="006B0586">
        <w:rPr>
          <w:rFonts w:hint="eastAsia"/>
          <w:noProof/>
          <w:color w:val="000000" w:themeColor="text1"/>
        </w:rPr>
        <w:t>RAN4#112</w:t>
      </w:r>
    </w:p>
    <w:sectPr w:rsidR="00D21BCA" w:rsidRPr="006B0586"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065" w:rsidRDefault="00D21065" w:rsidP="0095591C">
      <w:pPr>
        <w:spacing w:after="60"/>
        <w:ind w:left="210"/>
      </w:pPr>
      <w:r>
        <w:separator/>
      </w:r>
    </w:p>
  </w:endnote>
  <w:endnote w:type="continuationSeparator" w:id="0">
    <w:p w:rsidR="00D21065" w:rsidRDefault="00D2106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67E" w:rsidRDefault="0052367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13D0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065" w:rsidRDefault="00D21065" w:rsidP="0095591C">
      <w:pPr>
        <w:spacing w:after="60"/>
        <w:ind w:left="210"/>
      </w:pPr>
      <w:r>
        <w:separator/>
      </w:r>
    </w:p>
  </w:footnote>
  <w:footnote w:type="continuationSeparator" w:id="0">
    <w:p w:rsidR="00D21065" w:rsidRDefault="00D2106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67E" w:rsidRDefault="0052367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332B36"/>
    <w:multiLevelType w:val="hybridMultilevel"/>
    <w:tmpl w:val="D3F4EED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6">
    <w:nsid w:val="29E72DB9"/>
    <w:multiLevelType w:val="hybridMultilevel"/>
    <w:tmpl w:val="D58ACD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7">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2"/>
  </w:num>
  <w:num w:numId="4">
    <w:abstractNumId w:val="12"/>
  </w:num>
  <w:num w:numId="5">
    <w:abstractNumId w:val="7"/>
  </w:num>
  <w:num w:numId="6">
    <w:abstractNumId w:val="21"/>
  </w:num>
  <w:num w:numId="7">
    <w:abstractNumId w:val="3"/>
  </w:num>
  <w:num w:numId="8">
    <w:abstractNumId w:val="13"/>
  </w:num>
  <w:num w:numId="9">
    <w:abstractNumId w:val="9"/>
  </w:num>
  <w:num w:numId="10">
    <w:abstractNumId w:val="20"/>
  </w:num>
  <w:num w:numId="11">
    <w:abstractNumId w:val="22"/>
  </w:num>
  <w:num w:numId="12">
    <w:abstractNumId w:val="23"/>
  </w:num>
  <w:num w:numId="13">
    <w:abstractNumId w:val="10"/>
  </w:num>
  <w:num w:numId="14">
    <w:abstractNumId w:val="11"/>
  </w:num>
  <w:num w:numId="15">
    <w:abstractNumId w:val="8"/>
  </w:num>
  <w:num w:numId="16">
    <w:abstractNumId w:val="18"/>
  </w:num>
  <w:num w:numId="17">
    <w:abstractNumId w:val="0"/>
  </w:num>
  <w:num w:numId="18">
    <w:abstractNumId w:val="19"/>
  </w:num>
  <w:num w:numId="19">
    <w:abstractNumId w:val="14"/>
  </w:num>
  <w:num w:numId="20">
    <w:abstractNumId w:val="5"/>
  </w:num>
  <w:num w:numId="21">
    <w:abstractNumId w:val="17"/>
  </w:num>
  <w:num w:numId="22">
    <w:abstractNumId w:val="16"/>
  </w:num>
  <w:num w:numId="23">
    <w:abstractNumId w:val="17"/>
  </w:num>
  <w:num w:numId="24">
    <w:abstractNumId w:val="1"/>
  </w:num>
  <w:num w:numId="25">
    <w:abstractNumId w:val="6"/>
  </w:num>
  <w:num w:numId="26">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07F32"/>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9F6"/>
    <w:rsid w:val="00030D9E"/>
    <w:rsid w:val="00031ADF"/>
    <w:rsid w:val="00031B87"/>
    <w:rsid w:val="00031D9B"/>
    <w:rsid w:val="00032220"/>
    <w:rsid w:val="000322C3"/>
    <w:rsid w:val="00032782"/>
    <w:rsid w:val="000330E7"/>
    <w:rsid w:val="000333E3"/>
    <w:rsid w:val="000339BE"/>
    <w:rsid w:val="00033FCA"/>
    <w:rsid w:val="00034CE4"/>
    <w:rsid w:val="00034DF3"/>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699"/>
    <w:rsid w:val="00042B7B"/>
    <w:rsid w:val="00042E0F"/>
    <w:rsid w:val="0004343B"/>
    <w:rsid w:val="00044142"/>
    <w:rsid w:val="0004435A"/>
    <w:rsid w:val="0004448B"/>
    <w:rsid w:val="00044558"/>
    <w:rsid w:val="0004464F"/>
    <w:rsid w:val="000450E6"/>
    <w:rsid w:val="00045184"/>
    <w:rsid w:val="00045A43"/>
    <w:rsid w:val="00045A7A"/>
    <w:rsid w:val="00045FD9"/>
    <w:rsid w:val="00046DA6"/>
    <w:rsid w:val="00046E97"/>
    <w:rsid w:val="00046EB6"/>
    <w:rsid w:val="000473A9"/>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3F9"/>
    <w:rsid w:val="000C468D"/>
    <w:rsid w:val="000C47E4"/>
    <w:rsid w:val="000C4F3F"/>
    <w:rsid w:val="000C5462"/>
    <w:rsid w:val="000C57B6"/>
    <w:rsid w:val="000C57D3"/>
    <w:rsid w:val="000C58B0"/>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6F44"/>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3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816"/>
    <w:rsid w:val="00165E9E"/>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5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D43"/>
    <w:rsid w:val="001B2EC7"/>
    <w:rsid w:val="001B33EF"/>
    <w:rsid w:val="001B3DBA"/>
    <w:rsid w:val="001B3DDC"/>
    <w:rsid w:val="001B4690"/>
    <w:rsid w:val="001B5156"/>
    <w:rsid w:val="001B65B7"/>
    <w:rsid w:val="001B65BA"/>
    <w:rsid w:val="001B7169"/>
    <w:rsid w:val="001B7297"/>
    <w:rsid w:val="001B746B"/>
    <w:rsid w:val="001B749F"/>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738"/>
    <w:rsid w:val="001C55E4"/>
    <w:rsid w:val="001C5BCF"/>
    <w:rsid w:val="001C5CCE"/>
    <w:rsid w:val="001C5D28"/>
    <w:rsid w:val="001C6467"/>
    <w:rsid w:val="001C6468"/>
    <w:rsid w:val="001C6876"/>
    <w:rsid w:val="001C7045"/>
    <w:rsid w:val="001C72D7"/>
    <w:rsid w:val="001C7A38"/>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54CC"/>
    <w:rsid w:val="001D580C"/>
    <w:rsid w:val="001D5DF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28BA"/>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8D7"/>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5FEF"/>
    <w:rsid w:val="0025605B"/>
    <w:rsid w:val="002567E3"/>
    <w:rsid w:val="0025719A"/>
    <w:rsid w:val="002600F0"/>
    <w:rsid w:val="002605C4"/>
    <w:rsid w:val="00260750"/>
    <w:rsid w:val="002608C8"/>
    <w:rsid w:val="0026096D"/>
    <w:rsid w:val="002610EB"/>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57"/>
    <w:rsid w:val="002D26FA"/>
    <w:rsid w:val="002D2B52"/>
    <w:rsid w:val="002D32A0"/>
    <w:rsid w:val="002D32E6"/>
    <w:rsid w:val="002D375A"/>
    <w:rsid w:val="002D3D37"/>
    <w:rsid w:val="002D3DB4"/>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8D2"/>
    <w:rsid w:val="00324CBB"/>
    <w:rsid w:val="00324E91"/>
    <w:rsid w:val="003252CF"/>
    <w:rsid w:val="0032581C"/>
    <w:rsid w:val="00325AAD"/>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21E"/>
    <w:rsid w:val="00335BAF"/>
    <w:rsid w:val="00335CA3"/>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7EC"/>
    <w:rsid w:val="00356B37"/>
    <w:rsid w:val="00356E4B"/>
    <w:rsid w:val="00357063"/>
    <w:rsid w:val="00357929"/>
    <w:rsid w:val="00357C38"/>
    <w:rsid w:val="00357D4A"/>
    <w:rsid w:val="00357E98"/>
    <w:rsid w:val="00360188"/>
    <w:rsid w:val="00360770"/>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17CC"/>
    <w:rsid w:val="003B2154"/>
    <w:rsid w:val="003B228D"/>
    <w:rsid w:val="003B2E2A"/>
    <w:rsid w:val="003B3318"/>
    <w:rsid w:val="003B4787"/>
    <w:rsid w:val="003B4895"/>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E7"/>
    <w:rsid w:val="003D13F5"/>
    <w:rsid w:val="003D1943"/>
    <w:rsid w:val="003D40F1"/>
    <w:rsid w:val="003D5A40"/>
    <w:rsid w:val="003D5BB5"/>
    <w:rsid w:val="003D5FB8"/>
    <w:rsid w:val="003D6436"/>
    <w:rsid w:val="003D6741"/>
    <w:rsid w:val="003D6AE8"/>
    <w:rsid w:val="003D6BD9"/>
    <w:rsid w:val="003D76A2"/>
    <w:rsid w:val="003D78AD"/>
    <w:rsid w:val="003D7BF7"/>
    <w:rsid w:val="003E08F1"/>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0FD"/>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5C41"/>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57B4B"/>
    <w:rsid w:val="0046033E"/>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3F7C"/>
    <w:rsid w:val="004B4C21"/>
    <w:rsid w:val="004B4C70"/>
    <w:rsid w:val="004B54A1"/>
    <w:rsid w:val="004B637A"/>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1CD"/>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070D"/>
    <w:rsid w:val="004F1728"/>
    <w:rsid w:val="004F1956"/>
    <w:rsid w:val="004F2350"/>
    <w:rsid w:val="004F35DD"/>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67E"/>
    <w:rsid w:val="005237A6"/>
    <w:rsid w:val="005240C1"/>
    <w:rsid w:val="00524682"/>
    <w:rsid w:val="00524A94"/>
    <w:rsid w:val="00525360"/>
    <w:rsid w:val="00526557"/>
    <w:rsid w:val="005265BA"/>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24D"/>
    <w:rsid w:val="00536BC4"/>
    <w:rsid w:val="00536E9E"/>
    <w:rsid w:val="005372DA"/>
    <w:rsid w:val="005372F5"/>
    <w:rsid w:val="005402C3"/>
    <w:rsid w:val="00540C05"/>
    <w:rsid w:val="00541194"/>
    <w:rsid w:val="005415E6"/>
    <w:rsid w:val="005418B7"/>
    <w:rsid w:val="00541FF4"/>
    <w:rsid w:val="005423C2"/>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B7A"/>
    <w:rsid w:val="00545D18"/>
    <w:rsid w:val="00546580"/>
    <w:rsid w:val="00546673"/>
    <w:rsid w:val="005469AE"/>
    <w:rsid w:val="00546F4E"/>
    <w:rsid w:val="005477E5"/>
    <w:rsid w:val="005504FC"/>
    <w:rsid w:val="00550A4F"/>
    <w:rsid w:val="00551502"/>
    <w:rsid w:val="00551504"/>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840"/>
    <w:rsid w:val="00555A78"/>
    <w:rsid w:val="00555BF6"/>
    <w:rsid w:val="00555EE2"/>
    <w:rsid w:val="00555F8F"/>
    <w:rsid w:val="005564ED"/>
    <w:rsid w:val="00556626"/>
    <w:rsid w:val="00556656"/>
    <w:rsid w:val="005568E9"/>
    <w:rsid w:val="00557235"/>
    <w:rsid w:val="00557266"/>
    <w:rsid w:val="00557651"/>
    <w:rsid w:val="00560084"/>
    <w:rsid w:val="00560402"/>
    <w:rsid w:val="005604A0"/>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783"/>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714F"/>
    <w:rsid w:val="005A77FD"/>
    <w:rsid w:val="005A7C38"/>
    <w:rsid w:val="005A7C9D"/>
    <w:rsid w:val="005B0057"/>
    <w:rsid w:val="005B01A9"/>
    <w:rsid w:val="005B0587"/>
    <w:rsid w:val="005B0889"/>
    <w:rsid w:val="005B0FE4"/>
    <w:rsid w:val="005B167B"/>
    <w:rsid w:val="005B193C"/>
    <w:rsid w:val="005B28E8"/>
    <w:rsid w:val="005B2E86"/>
    <w:rsid w:val="005B2FF8"/>
    <w:rsid w:val="005B34FA"/>
    <w:rsid w:val="005B37E9"/>
    <w:rsid w:val="005B403E"/>
    <w:rsid w:val="005B4363"/>
    <w:rsid w:val="005B466B"/>
    <w:rsid w:val="005B4989"/>
    <w:rsid w:val="005B4B3B"/>
    <w:rsid w:val="005B50A5"/>
    <w:rsid w:val="005B5481"/>
    <w:rsid w:val="005B5B65"/>
    <w:rsid w:val="005B619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007"/>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5E49"/>
    <w:rsid w:val="005E6023"/>
    <w:rsid w:val="005E63DE"/>
    <w:rsid w:val="005E7160"/>
    <w:rsid w:val="005E775A"/>
    <w:rsid w:val="005E7DBE"/>
    <w:rsid w:val="005F051E"/>
    <w:rsid w:val="005F0C17"/>
    <w:rsid w:val="005F0CB5"/>
    <w:rsid w:val="005F0E87"/>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A37"/>
    <w:rsid w:val="00601E0B"/>
    <w:rsid w:val="0060249D"/>
    <w:rsid w:val="0060256A"/>
    <w:rsid w:val="00602743"/>
    <w:rsid w:val="00602AF1"/>
    <w:rsid w:val="00602DE3"/>
    <w:rsid w:val="00602E81"/>
    <w:rsid w:val="0060380B"/>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8CB"/>
    <w:rsid w:val="00621A9A"/>
    <w:rsid w:val="00621F4E"/>
    <w:rsid w:val="0062201C"/>
    <w:rsid w:val="00622A5B"/>
    <w:rsid w:val="00622EA9"/>
    <w:rsid w:val="00623BDE"/>
    <w:rsid w:val="00623BEF"/>
    <w:rsid w:val="00623FDC"/>
    <w:rsid w:val="00624505"/>
    <w:rsid w:val="00624B21"/>
    <w:rsid w:val="0062537D"/>
    <w:rsid w:val="00625B5F"/>
    <w:rsid w:val="0062618E"/>
    <w:rsid w:val="0062629D"/>
    <w:rsid w:val="00627E61"/>
    <w:rsid w:val="0063076F"/>
    <w:rsid w:val="00630834"/>
    <w:rsid w:val="0063086D"/>
    <w:rsid w:val="0063103A"/>
    <w:rsid w:val="0063143D"/>
    <w:rsid w:val="0063143E"/>
    <w:rsid w:val="00631A4B"/>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AEC"/>
    <w:rsid w:val="00644C1A"/>
    <w:rsid w:val="0064515C"/>
    <w:rsid w:val="00645BBE"/>
    <w:rsid w:val="00645CC3"/>
    <w:rsid w:val="00645D98"/>
    <w:rsid w:val="006462E0"/>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24A"/>
    <w:rsid w:val="00664843"/>
    <w:rsid w:val="00664D27"/>
    <w:rsid w:val="00664D46"/>
    <w:rsid w:val="0066589C"/>
    <w:rsid w:val="00665942"/>
    <w:rsid w:val="00665E2F"/>
    <w:rsid w:val="00665EC2"/>
    <w:rsid w:val="00666242"/>
    <w:rsid w:val="00666AC3"/>
    <w:rsid w:val="00666CD5"/>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D63"/>
    <w:rsid w:val="00673E9A"/>
    <w:rsid w:val="00673E9E"/>
    <w:rsid w:val="00673F20"/>
    <w:rsid w:val="006743EC"/>
    <w:rsid w:val="0067447F"/>
    <w:rsid w:val="00674577"/>
    <w:rsid w:val="006749E5"/>
    <w:rsid w:val="00674D16"/>
    <w:rsid w:val="00675549"/>
    <w:rsid w:val="006759AA"/>
    <w:rsid w:val="00676023"/>
    <w:rsid w:val="00676395"/>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8D6"/>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586"/>
    <w:rsid w:val="006B0DAC"/>
    <w:rsid w:val="006B10FB"/>
    <w:rsid w:val="006B13BF"/>
    <w:rsid w:val="006B2A36"/>
    <w:rsid w:val="006B33E3"/>
    <w:rsid w:val="006B36CB"/>
    <w:rsid w:val="006B411D"/>
    <w:rsid w:val="006B4206"/>
    <w:rsid w:val="006B42F1"/>
    <w:rsid w:val="006B47E1"/>
    <w:rsid w:val="006B4918"/>
    <w:rsid w:val="006B5099"/>
    <w:rsid w:val="006B5B51"/>
    <w:rsid w:val="006B5D07"/>
    <w:rsid w:val="006B66CE"/>
    <w:rsid w:val="006B67B5"/>
    <w:rsid w:val="006B6B26"/>
    <w:rsid w:val="006B6D89"/>
    <w:rsid w:val="006B7407"/>
    <w:rsid w:val="006B782A"/>
    <w:rsid w:val="006B78B6"/>
    <w:rsid w:val="006B7A9D"/>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B42"/>
    <w:rsid w:val="006D4CA1"/>
    <w:rsid w:val="006D54DF"/>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9A3"/>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03E"/>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73F"/>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8B9"/>
    <w:rsid w:val="00743D43"/>
    <w:rsid w:val="007442B9"/>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AB"/>
    <w:rsid w:val="007638F2"/>
    <w:rsid w:val="00763AB5"/>
    <w:rsid w:val="00763E18"/>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393"/>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75D"/>
    <w:rsid w:val="008232A5"/>
    <w:rsid w:val="008241A2"/>
    <w:rsid w:val="00824316"/>
    <w:rsid w:val="008244EB"/>
    <w:rsid w:val="00824704"/>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C59"/>
    <w:rsid w:val="00837C58"/>
    <w:rsid w:val="00837D42"/>
    <w:rsid w:val="00837F6E"/>
    <w:rsid w:val="00840418"/>
    <w:rsid w:val="008404EC"/>
    <w:rsid w:val="00840679"/>
    <w:rsid w:val="00840B9D"/>
    <w:rsid w:val="00840EBC"/>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2D27"/>
    <w:rsid w:val="00852FD2"/>
    <w:rsid w:val="008533B9"/>
    <w:rsid w:val="00853535"/>
    <w:rsid w:val="00853AEF"/>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7"/>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02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0B"/>
    <w:rsid w:val="008A0BAF"/>
    <w:rsid w:val="008A0E76"/>
    <w:rsid w:val="008A13E7"/>
    <w:rsid w:val="008A14D5"/>
    <w:rsid w:val="008A1B35"/>
    <w:rsid w:val="008A2128"/>
    <w:rsid w:val="008A2541"/>
    <w:rsid w:val="008A26AD"/>
    <w:rsid w:val="008A28C2"/>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9FC"/>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0B04"/>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2C5"/>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510"/>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2DE"/>
    <w:rsid w:val="00960BB5"/>
    <w:rsid w:val="00960D63"/>
    <w:rsid w:val="009617CA"/>
    <w:rsid w:val="00961AF9"/>
    <w:rsid w:val="00961B4A"/>
    <w:rsid w:val="00961C8D"/>
    <w:rsid w:val="00962E02"/>
    <w:rsid w:val="00962EEA"/>
    <w:rsid w:val="009632F8"/>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8D3"/>
    <w:rsid w:val="00974C0C"/>
    <w:rsid w:val="00975111"/>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689"/>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239"/>
    <w:rsid w:val="009F73DD"/>
    <w:rsid w:val="009F746D"/>
    <w:rsid w:val="009F7472"/>
    <w:rsid w:val="00A00247"/>
    <w:rsid w:val="00A00249"/>
    <w:rsid w:val="00A00579"/>
    <w:rsid w:val="00A0058A"/>
    <w:rsid w:val="00A00DD5"/>
    <w:rsid w:val="00A01045"/>
    <w:rsid w:val="00A01115"/>
    <w:rsid w:val="00A0179E"/>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F7C"/>
    <w:rsid w:val="00A139A8"/>
    <w:rsid w:val="00A13B95"/>
    <w:rsid w:val="00A13BBC"/>
    <w:rsid w:val="00A13C4C"/>
    <w:rsid w:val="00A14178"/>
    <w:rsid w:val="00A14FB1"/>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D55"/>
    <w:rsid w:val="00A24F1E"/>
    <w:rsid w:val="00A2517A"/>
    <w:rsid w:val="00A25777"/>
    <w:rsid w:val="00A25948"/>
    <w:rsid w:val="00A25D32"/>
    <w:rsid w:val="00A25F6B"/>
    <w:rsid w:val="00A2697F"/>
    <w:rsid w:val="00A26D92"/>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6EC5"/>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00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6F0E"/>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746"/>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3EA7"/>
    <w:rsid w:val="00B04421"/>
    <w:rsid w:val="00B04D0A"/>
    <w:rsid w:val="00B05118"/>
    <w:rsid w:val="00B05712"/>
    <w:rsid w:val="00B063A0"/>
    <w:rsid w:val="00B0675A"/>
    <w:rsid w:val="00B06B31"/>
    <w:rsid w:val="00B0751C"/>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D06"/>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732"/>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BD4"/>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34D"/>
    <w:rsid w:val="00B82AA0"/>
    <w:rsid w:val="00B83172"/>
    <w:rsid w:val="00B837F7"/>
    <w:rsid w:val="00B842A2"/>
    <w:rsid w:val="00B8449D"/>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E026A"/>
    <w:rsid w:val="00BE0424"/>
    <w:rsid w:val="00BE0D7D"/>
    <w:rsid w:val="00BE1623"/>
    <w:rsid w:val="00BE1796"/>
    <w:rsid w:val="00BE1E40"/>
    <w:rsid w:val="00BE2030"/>
    <w:rsid w:val="00BE2165"/>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4E29"/>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680"/>
    <w:rsid w:val="00CA59B1"/>
    <w:rsid w:val="00CA5D6F"/>
    <w:rsid w:val="00CA5F30"/>
    <w:rsid w:val="00CA654E"/>
    <w:rsid w:val="00CA65D9"/>
    <w:rsid w:val="00CA699E"/>
    <w:rsid w:val="00CA6E53"/>
    <w:rsid w:val="00CA6FD9"/>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58B"/>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065"/>
    <w:rsid w:val="00D214BE"/>
    <w:rsid w:val="00D21A57"/>
    <w:rsid w:val="00D21BCA"/>
    <w:rsid w:val="00D21BEC"/>
    <w:rsid w:val="00D22145"/>
    <w:rsid w:val="00D235BC"/>
    <w:rsid w:val="00D23B8C"/>
    <w:rsid w:val="00D241F2"/>
    <w:rsid w:val="00D2422E"/>
    <w:rsid w:val="00D246D3"/>
    <w:rsid w:val="00D24780"/>
    <w:rsid w:val="00D24E16"/>
    <w:rsid w:val="00D25015"/>
    <w:rsid w:val="00D251D3"/>
    <w:rsid w:val="00D25412"/>
    <w:rsid w:val="00D25546"/>
    <w:rsid w:val="00D25DFC"/>
    <w:rsid w:val="00D2616A"/>
    <w:rsid w:val="00D269FA"/>
    <w:rsid w:val="00D26BEB"/>
    <w:rsid w:val="00D2701A"/>
    <w:rsid w:val="00D27436"/>
    <w:rsid w:val="00D27F3F"/>
    <w:rsid w:val="00D30518"/>
    <w:rsid w:val="00D30A34"/>
    <w:rsid w:val="00D30B7A"/>
    <w:rsid w:val="00D3152D"/>
    <w:rsid w:val="00D31758"/>
    <w:rsid w:val="00D319DB"/>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3D77"/>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6DD"/>
    <w:rsid w:val="00D55BC5"/>
    <w:rsid w:val="00D55D7E"/>
    <w:rsid w:val="00D56167"/>
    <w:rsid w:val="00D563D1"/>
    <w:rsid w:val="00D5661C"/>
    <w:rsid w:val="00D56936"/>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40F6"/>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A47"/>
    <w:rsid w:val="00D97ED9"/>
    <w:rsid w:val="00D97F46"/>
    <w:rsid w:val="00DA0617"/>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75B6"/>
    <w:rsid w:val="00E17A2C"/>
    <w:rsid w:val="00E17C68"/>
    <w:rsid w:val="00E2055B"/>
    <w:rsid w:val="00E206C5"/>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72C"/>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E47"/>
    <w:rsid w:val="00E57FEE"/>
    <w:rsid w:val="00E60008"/>
    <w:rsid w:val="00E60438"/>
    <w:rsid w:val="00E6077B"/>
    <w:rsid w:val="00E61F09"/>
    <w:rsid w:val="00E62411"/>
    <w:rsid w:val="00E62AA9"/>
    <w:rsid w:val="00E62ADD"/>
    <w:rsid w:val="00E62BBE"/>
    <w:rsid w:val="00E63216"/>
    <w:rsid w:val="00E6330C"/>
    <w:rsid w:val="00E635D5"/>
    <w:rsid w:val="00E6374F"/>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14F"/>
    <w:rsid w:val="00EC73FE"/>
    <w:rsid w:val="00EC7604"/>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1B8"/>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15E"/>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CAA"/>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62C"/>
    <w:rsid w:val="00F5701B"/>
    <w:rsid w:val="00F57779"/>
    <w:rsid w:val="00F57AB4"/>
    <w:rsid w:val="00F600E5"/>
    <w:rsid w:val="00F600E6"/>
    <w:rsid w:val="00F6062E"/>
    <w:rsid w:val="00F60AD6"/>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8C9"/>
    <w:rsid w:val="00F73BE0"/>
    <w:rsid w:val="00F73CB4"/>
    <w:rsid w:val="00F74BBB"/>
    <w:rsid w:val="00F74E7B"/>
    <w:rsid w:val="00F74FD5"/>
    <w:rsid w:val="00F754AF"/>
    <w:rsid w:val="00F755B3"/>
    <w:rsid w:val="00F759C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DF3"/>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5C3"/>
    <w:rsid w:val="00FE59DA"/>
    <w:rsid w:val="00FE5F30"/>
    <w:rsid w:val="00FE6133"/>
    <w:rsid w:val="00FE645D"/>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D67"/>
    <w:rsid w:val="00FF24C4"/>
    <w:rsid w:val="00FF28A0"/>
    <w:rsid w:val="00FF32CE"/>
    <w:rsid w:val="00FF33D9"/>
    <w:rsid w:val="00FF3B84"/>
    <w:rsid w:val="00FF3F8A"/>
    <w:rsid w:val="00FF4FFE"/>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uiPriority w:val="99"/>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uiPriority w:val="99"/>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 w:type="table" w:customStyle="1" w:styleId="TableGrid10">
    <w:name w:val="TableGrid1"/>
    <w:basedOn w:val="a3"/>
    <w:next w:val="af8"/>
    <w:uiPriority w:val="39"/>
    <w:qFormat/>
    <w:rsid w:val="001C7A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uiPriority w:val="99"/>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uiPriority w:val="99"/>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 w:type="table" w:customStyle="1" w:styleId="TableGrid10">
    <w:name w:val="TableGrid1"/>
    <w:basedOn w:val="a3"/>
    <w:next w:val="af8"/>
    <w:uiPriority w:val="39"/>
    <w:qFormat/>
    <w:rsid w:val="001C7A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EE753-B4FB-4A00-85B2-194FBA93A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189</Words>
  <Characters>1083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2007-04-24T00:59:00Z</cp:lastPrinted>
  <dcterms:created xsi:type="dcterms:W3CDTF">2024-08-09T11:19:00Z</dcterms:created>
  <dcterms:modified xsi:type="dcterms:W3CDTF">2024-08-09T11:19:00Z</dcterms:modified>
</cp:coreProperties>
</file>